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DB" w:rsidRDefault="00297DDB">
      <w:r>
        <w:rPr>
          <w:noProof/>
        </w:rPr>
        <w:drawing>
          <wp:inline distT="0" distB="0" distL="0" distR="0">
            <wp:extent cx="69342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es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" b="3107"/>
                    <a:stretch/>
                  </pic:blipFill>
                  <pic:spPr bwMode="auto">
                    <a:xfrm>
                      <a:off x="0" y="0"/>
                      <a:ext cx="6984094" cy="342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DDB" w:rsidRDefault="00297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Cities serve as </w:t>
      </w:r>
      <w:r>
        <w:rPr>
          <w:rFonts w:ascii="Arial" w:hAnsi="Arial" w:cs="Arial"/>
          <w:b/>
          <w:bCs/>
          <w:sz w:val="20"/>
          <w:szCs w:val="20"/>
        </w:rPr>
        <w:t xml:space="preserve">centers of trade </w:t>
      </w:r>
      <w:r>
        <w:rPr>
          <w:rFonts w:ascii="Arial" w:hAnsi="Arial" w:cs="Arial"/>
          <w:sz w:val="20"/>
          <w:szCs w:val="20"/>
        </w:rPr>
        <w:t xml:space="preserve">and have historically had </w:t>
      </w:r>
      <w:r>
        <w:rPr>
          <w:rFonts w:ascii="Arial" w:hAnsi="Arial" w:cs="Arial"/>
          <w:b/>
          <w:bCs/>
          <w:sz w:val="20"/>
          <w:szCs w:val="20"/>
        </w:rPr>
        <w:t>political, economic, and cultural significance</w:t>
      </w:r>
      <w:r>
        <w:rPr>
          <w:rFonts w:ascii="Arial" w:hAnsi="Arial" w:cs="Arial"/>
          <w:sz w:val="20"/>
          <w:szCs w:val="20"/>
        </w:rPr>
        <w:t xml:space="preserve"> to the development of the United States.</w:t>
      </w:r>
    </w:p>
    <w:p w:rsidR="00297DDB" w:rsidRDefault="00297D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each city under the correct region.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4005"/>
      </w:tblGrid>
      <w:tr w:rsidR="00297DDB" w:rsidTr="00297DDB">
        <w:trPr>
          <w:trHeight w:val="278"/>
        </w:trPr>
        <w:tc>
          <w:tcPr>
            <w:tcW w:w="4005" w:type="dxa"/>
          </w:tcPr>
          <w:p w:rsidR="00297DDB" w:rsidRPr="00297DDB" w:rsidRDefault="00297DDB" w:rsidP="00297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Northeast</w:t>
            </w:r>
          </w:p>
        </w:tc>
      </w:tr>
      <w:tr w:rsidR="00297DDB" w:rsidTr="00A70C6F">
        <w:trPr>
          <w:trHeight w:val="1970"/>
        </w:trPr>
        <w:tc>
          <w:tcPr>
            <w:tcW w:w="4005" w:type="dxa"/>
          </w:tcPr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</w:p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</w:p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</w:p>
          <w:p w:rsidR="00297DDB" w:rsidRPr="00297DDB" w:rsidRDefault="00297DDB" w:rsidP="00A70C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</w:tr>
    </w:tbl>
    <w:tbl>
      <w:tblPr>
        <w:tblStyle w:val="TableGrid"/>
        <w:tblpPr w:leftFromText="180" w:rightFromText="180" w:vertAnchor="text" w:horzAnchor="page" w:tblpX="6721" w:tblpY="-2359"/>
        <w:tblW w:w="0" w:type="auto"/>
        <w:tblLook w:val="04A0" w:firstRow="1" w:lastRow="0" w:firstColumn="1" w:lastColumn="0" w:noHBand="0" w:noVBand="1"/>
      </w:tblPr>
      <w:tblGrid>
        <w:gridCol w:w="4045"/>
      </w:tblGrid>
      <w:tr w:rsidR="00620C19" w:rsidTr="00620C19">
        <w:trPr>
          <w:trHeight w:val="260"/>
        </w:trPr>
        <w:tc>
          <w:tcPr>
            <w:tcW w:w="4045" w:type="dxa"/>
          </w:tcPr>
          <w:p w:rsidR="00620C19" w:rsidRPr="00297DDB" w:rsidRDefault="00620C19" w:rsidP="00620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Southeast</w:t>
            </w:r>
          </w:p>
        </w:tc>
      </w:tr>
      <w:tr w:rsidR="00620C19" w:rsidTr="00620C19">
        <w:trPr>
          <w:trHeight w:val="2048"/>
        </w:trPr>
        <w:tc>
          <w:tcPr>
            <w:tcW w:w="4045" w:type="dxa"/>
          </w:tcPr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C19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C19" w:rsidRPr="00297DDB" w:rsidRDefault="00620C19" w:rsidP="00620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</w:tbl>
    <w:p w:rsidR="00297DDB" w:rsidRDefault="00734D3B" w:rsidP="00297D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2386" wp14:editId="2A2CB063">
                <wp:simplePos x="0" y="0"/>
                <wp:positionH relativeFrom="column">
                  <wp:posOffset>4514850</wp:posOffset>
                </wp:positionH>
                <wp:positionV relativeFrom="paragraph">
                  <wp:posOffset>181610</wp:posOffset>
                </wp:positionV>
                <wp:extent cx="225742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D3B" w:rsidRDefault="00734D3B" w:rsidP="00734D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4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Southwest</w:t>
                            </w:r>
                          </w:p>
                          <w:p w:rsidR="00A70C6F" w:rsidRDefault="00A70C6F" w:rsidP="00A70C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C6F" w:rsidRDefault="00A70C6F" w:rsidP="00A70C6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A70C6F" w:rsidRDefault="00A70C6F" w:rsidP="00A70C6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0C6F" w:rsidRPr="00A70C6F" w:rsidRDefault="00A70C6F" w:rsidP="00A70C6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2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4.3pt;width:177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b9lAIAALMFAAAOAAAAZHJzL2Uyb0RvYy54bWysVE1PGzEQvVfqf7B8L5tsE9JGbFAaRFUJ&#10;ASpUnB2vnVjYHtd2spv+esbeTQiUC1Uvu2PPm6/nmTk7b40mW+GDAlvR4cmAEmE51MquKvrr/vLT&#10;F0pCZLZmGqyo6E4Eej77+OGscVNRwhp0LTxBJzZMG1fRdYxuWhSBr4Vh4QScsKiU4A2LePSrovas&#10;Qe9GF+VgcFo04GvngYsQ8PaiU9JZ9i+l4PFGyiAi0RXF3GL++vxdpm8xO2PTlWdurXifBvuHLAxT&#10;FoMeXF2wyMjGq79cGcU9BJDxhIMpQErFRa4BqxkOXlVzt2ZO5FqQnOAONIX/55Zfb289UXVFS0os&#10;M/hE96KN5Bu0pEzsNC5MEXTnEBZbvMZX3t8HvExFt9Kb9MdyCOqR592B2+SM42VZjiejckwJR92w&#10;HE0mk3HyUzybOx/idwGGJKGiHh8vc8q2VyF20D0kRQugVX2ptM6H1DBioT3ZMnxqHXOS6PwFSlvS&#10;VPT083iQHb/QJdcH+6Vm/LFP7wiF/rRN4URurT6tRFFHRZbiTouE0fankEhtZuSNHBnnwh7yzOiE&#10;kljRewx7/HNW7zHu6kCLHBlsPBgbZcF3LL2ktn7cUys7PL7hUd1JjO2y7VtnCfUOO8dDN3nB8UuF&#10;RF+xEG+Zx1HDZsH1EW/wIzXg60AvUbIG/+et+4THCUAtJQ2ObkXD7w3zghL9w+JsfB2ORmnW82E0&#10;npR48Mea5bHGbswCsGWGuKgcz2LCR70XpQfzgFtmnqKiilmOsSsa9+IidgsFtxQX83kG4XQ7Fq/s&#10;nePJdaI3Ndh9+8C86xs84mxcw37I2fRVn3fYZGlhvokgVR6CRHDHak88boY8Rv0WS6vn+JxRz7t2&#10;9gQAAP//AwBQSwMEFAAGAAgAAAAhACMgNZ3eAAAACwEAAA8AAABkcnMvZG93bnJldi54bWxMj8FO&#10;wzAQRO9I/IO1SNyok0gNIcSpABUunGgR5228tS1iO7LdNPw97gmOszOafdNtFjuymUI03gkoVwUw&#10;coOXxikBn/vXuwZYTOgkjt6RgB+KsOmvrzpspT+7D5p3SbFc4mKLAnRKU8t5HDRZjCs/kcve0QeL&#10;KcuguAx4zuV25FVR1NyicfmDxoleNA3fu5MVsH1WD2poMOhtI42Zl6/ju3oT4vZmeXoElmhJf2G4&#10;4Gd06DPTwZ+cjGwUcF+WeUsSUDU1sEugqOs1sEO+VOsSeN/x/xv6XwAAAP//AwBQSwECLQAUAAYA&#10;CAAAACEAtoM4kv4AAADhAQAAEwAAAAAAAAAAAAAAAAAAAAAAW0NvbnRlbnRfVHlwZXNdLnhtbFBL&#10;AQItABQABgAIAAAAIQA4/SH/1gAAAJQBAAALAAAAAAAAAAAAAAAAAC8BAABfcmVscy8ucmVsc1BL&#10;AQItABQABgAIAAAAIQA9fmb9lAIAALMFAAAOAAAAAAAAAAAAAAAAAC4CAABkcnMvZTJvRG9jLnht&#10;bFBLAQItABQABgAIAAAAIQAjIDWd3gAAAAsBAAAPAAAAAAAAAAAAAAAAAO4EAABkcnMvZG93bnJl&#10;di54bWxQSwUGAAAAAAQABADzAAAA+QUAAAAA&#10;" fillcolor="white [3201]" strokeweight=".5pt">
                <v:textbox>
                  <w:txbxContent>
                    <w:p w:rsidR="00734D3B" w:rsidRDefault="00734D3B" w:rsidP="00734D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34D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Southwest</w:t>
                      </w:r>
                    </w:p>
                    <w:p w:rsidR="00A70C6F" w:rsidRDefault="00A70C6F" w:rsidP="00A70C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70C6F" w:rsidRDefault="00A70C6F" w:rsidP="00A70C6F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</w:p>
                    <w:p w:rsidR="00A70C6F" w:rsidRDefault="00A70C6F" w:rsidP="00A70C6F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0C6F" w:rsidRPr="00A70C6F" w:rsidRDefault="00A70C6F" w:rsidP="00A70C6F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5C512" wp14:editId="160633A2">
                <wp:simplePos x="0" y="0"/>
                <wp:positionH relativeFrom="column">
                  <wp:posOffset>4533900</wp:posOffset>
                </wp:positionH>
                <wp:positionV relativeFrom="paragraph">
                  <wp:posOffset>381635</wp:posOffset>
                </wp:positionV>
                <wp:extent cx="224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6824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0.05pt" to="53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YVtgEAALcDAAAOAAAAZHJzL2Uyb0RvYy54bWysU02PEzEMvSPxH6Lc6Uy7iI9Rp3voCi4I&#10;Knb5AdmM04lI4sgJ7fTf46TtLAKEEOLiiZP3bD/bs76dvBMHoGQx9HK5aKWAoHGwYd/LLw/vXryR&#10;ImUVBuUwQC9PkOTt5vmz9TF2sMIR3QAkOEhI3TH2csw5dk2T9AhepQVGCPxokLzK7NK+GUgdObp3&#10;zaptXzVHpCESakiJb+/Oj3JT4xsDOn8yJkEWrpdcW66Wqn0sttmsVbcnFUerL2Wof6jCKxs46Rzq&#10;TmUlvpH9JZS3mjChyQuNvkFjrIaqgdUs25/U3I8qQtXCzUlxblP6f2H1x8OOhB16eSNFUJ5HdJ9J&#10;2f2YxRZD4AYiiZvSp2NMHcO3YUcXL8UdFdGTIV++LEdMtbenubcwZaH5crV6+fptyyPQ17fmiRgp&#10;5feAXpRDL50NRbbq1OFDypyMoVcIO6WQc+p6yicHBezCZzAshZMtK7suEWwdiYPi8Q9fl0UGx6rI&#10;QjHWuZnU/pl0wRYa1MX6W+KMrhkx5JnobUD6XdY8XUs1Z/xV9Vlrkf2Iw6kOoraDt6Mqu2xyWb8f&#10;/Up/+t823wEAAP//AwBQSwMEFAAGAAgAAAAhABJ1AwDdAAAACgEAAA8AAABkcnMvZG93bnJldi54&#10;bWxMj8FOwzAQRO9I/IO1SNyonQqFKsSpqkoIcUE0hbsbb5209jqKnTT8Pa44wHFnRzNvyvXsLJtw&#10;CJ0nCdlCAENqvO7ISPjcvzysgIWoSCvrCSV8Y4B1dXtTqkL7C+1wqqNhKYRCoSS0MfYF56Fp0amw&#10;8D1S+h394FRM52C4HtQlhTvLl0Lk3KmOUkOrety22Jzr0Umwb8P0ZbZmE8bXXV6fPo7L9/0k5f3d&#10;vHkGFnGOf2a44id0qBLTwY+kA7MSnrLHtCVKyEUG7GoQ+Soph1+FVyX/P6H6AQAA//8DAFBLAQIt&#10;ABQABgAIAAAAIQC2gziS/gAAAOEBAAATAAAAAAAAAAAAAAAAAAAAAABbQ29udGVudF9UeXBlc10u&#10;eG1sUEsBAi0AFAAGAAgAAAAhADj9If/WAAAAlAEAAAsAAAAAAAAAAAAAAAAALwEAAF9yZWxzLy5y&#10;ZWxzUEsBAi0AFAAGAAgAAAAhACK8dhW2AQAAtwMAAA4AAAAAAAAAAAAAAAAALgIAAGRycy9lMm9E&#10;b2MueG1sUEsBAi0AFAAGAAgAAAAhABJ1Aw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</w:tblGrid>
      <w:tr w:rsidR="00734D3B" w:rsidTr="00734D3B">
        <w:trPr>
          <w:trHeight w:val="305"/>
        </w:trPr>
        <w:tc>
          <w:tcPr>
            <w:tcW w:w="3595" w:type="dxa"/>
          </w:tcPr>
          <w:p w:rsidR="00734D3B" w:rsidRPr="00734D3B" w:rsidRDefault="00734D3B" w:rsidP="0073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Pacific</w:t>
            </w:r>
          </w:p>
        </w:tc>
      </w:tr>
      <w:tr w:rsidR="00734D3B" w:rsidTr="00734D3B">
        <w:trPr>
          <w:trHeight w:val="1610"/>
        </w:trPr>
        <w:tc>
          <w:tcPr>
            <w:tcW w:w="3595" w:type="dxa"/>
          </w:tcPr>
          <w:p w:rsidR="00A70C6F" w:rsidRDefault="00A70C6F" w:rsidP="0029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70C6F" w:rsidRDefault="00A70C6F" w:rsidP="00297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29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70C6F" w:rsidRDefault="00A70C6F" w:rsidP="00297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297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955"/>
        <w:tblW w:w="0" w:type="auto"/>
        <w:tblLook w:val="04A0" w:firstRow="1" w:lastRow="0" w:firstColumn="1" w:lastColumn="0" w:noHBand="0" w:noVBand="1"/>
      </w:tblPr>
      <w:tblGrid>
        <w:gridCol w:w="3177"/>
      </w:tblGrid>
      <w:tr w:rsidR="00734D3B" w:rsidTr="00734D3B">
        <w:trPr>
          <w:trHeight w:val="305"/>
        </w:trPr>
        <w:tc>
          <w:tcPr>
            <w:tcW w:w="3177" w:type="dxa"/>
          </w:tcPr>
          <w:p w:rsidR="00734D3B" w:rsidRPr="00734D3B" w:rsidRDefault="00734D3B" w:rsidP="0073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Non-Contiguous</w:t>
            </w:r>
          </w:p>
        </w:tc>
      </w:tr>
      <w:tr w:rsidR="00734D3B" w:rsidTr="00734D3B">
        <w:trPr>
          <w:trHeight w:val="1655"/>
        </w:trPr>
        <w:tc>
          <w:tcPr>
            <w:tcW w:w="3177" w:type="dxa"/>
          </w:tcPr>
          <w:p w:rsidR="00734D3B" w:rsidRDefault="00734D3B" w:rsidP="00734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70C6F" w:rsidRDefault="00A70C6F" w:rsidP="00A70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734D3B" w:rsidRDefault="00734D3B" w:rsidP="00297DD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76" w:tblpY="177"/>
        <w:tblW w:w="0" w:type="auto"/>
        <w:tblLook w:val="04A0" w:firstRow="1" w:lastRow="0" w:firstColumn="1" w:lastColumn="0" w:noHBand="0" w:noVBand="1"/>
      </w:tblPr>
      <w:tblGrid>
        <w:gridCol w:w="4225"/>
      </w:tblGrid>
      <w:tr w:rsidR="00A70C6F" w:rsidTr="00A70C6F">
        <w:trPr>
          <w:trHeight w:val="350"/>
        </w:trPr>
        <w:tc>
          <w:tcPr>
            <w:tcW w:w="4225" w:type="dxa"/>
          </w:tcPr>
          <w:p w:rsidR="00A70C6F" w:rsidRPr="00A70C6F" w:rsidRDefault="00A70C6F" w:rsidP="00A70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Midwest</w:t>
            </w:r>
          </w:p>
        </w:tc>
      </w:tr>
      <w:tr w:rsidR="00A70C6F" w:rsidTr="002D151D">
        <w:trPr>
          <w:trHeight w:val="1973"/>
        </w:trPr>
        <w:tc>
          <w:tcPr>
            <w:tcW w:w="4225" w:type="dxa"/>
          </w:tcPr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tbl>
      <w:tblPr>
        <w:tblStyle w:val="TableGrid"/>
        <w:tblpPr w:leftFromText="180" w:rightFromText="180" w:vertAnchor="text" w:horzAnchor="page" w:tblpX="6676" w:tblpY="147"/>
        <w:tblW w:w="0" w:type="auto"/>
        <w:tblLook w:val="04A0" w:firstRow="1" w:lastRow="0" w:firstColumn="1" w:lastColumn="0" w:noHBand="0" w:noVBand="1"/>
      </w:tblPr>
      <w:tblGrid>
        <w:gridCol w:w="4135"/>
      </w:tblGrid>
      <w:tr w:rsidR="00A70C6F" w:rsidTr="00A70C6F">
        <w:trPr>
          <w:trHeight w:val="350"/>
        </w:trPr>
        <w:tc>
          <w:tcPr>
            <w:tcW w:w="4135" w:type="dxa"/>
          </w:tcPr>
          <w:p w:rsidR="00A70C6F" w:rsidRPr="00A70C6F" w:rsidRDefault="00A70C6F" w:rsidP="00A70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Rocky Mountain</w:t>
            </w:r>
          </w:p>
        </w:tc>
      </w:tr>
      <w:tr w:rsidR="00A70C6F" w:rsidTr="002D151D">
        <w:trPr>
          <w:trHeight w:val="1967"/>
        </w:trPr>
        <w:tc>
          <w:tcPr>
            <w:tcW w:w="4135" w:type="dxa"/>
          </w:tcPr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C6F" w:rsidRDefault="00A70C6F" w:rsidP="00A70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A70C6F" w:rsidRDefault="00A70C6F" w:rsidP="00297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0C6F" w:rsidRPr="00297DDB" w:rsidRDefault="00A70C6F" w:rsidP="00297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0C6F" w:rsidRPr="00297DDB" w:rsidRDefault="00A70C6F" w:rsidP="00297DDB">
      <w:pPr>
        <w:spacing w:after="0"/>
        <w:rPr>
          <w:rFonts w:ascii="Arial" w:hAnsi="Arial" w:cs="Arial"/>
          <w:sz w:val="24"/>
          <w:szCs w:val="24"/>
        </w:rPr>
      </w:pPr>
    </w:p>
    <w:p w:rsidR="00A70C6F" w:rsidRPr="00297DDB" w:rsidRDefault="00A70C6F" w:rsidP="00297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0C6F" w:rsidRPr="00297DDB" w:rsidRDefault="00A70C6F" w:rsidP="00297DDB">
      <w:pPr>
        <w:spacing w:after="0"/>
        <w:rPr>
          <w:rFonts w:ascii="Arial" w:hAnsi="Arial" w:cs="Arial"/>
          <w:sz w:val="24"/>
          <w:szCs w:val="24"/>
        </w:rPr>
      </w:pPr>
    </w:p>
    <w:sectPr w:rsidR="00A70C6F" w:rsidRPr="00297DDB" w:rsidSect="0029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DB"/>
    <w:rsid w:val="0003392F"/>
    <w:rsid w:val="00110983"/>
    <w:rsid w:val="00266030"/>
    <w:rsid w:val="00297DDB"/>
    <w:rsid w:val="002D151D"/>
    <w:rsid w:val="002D25D9"/>
    <w:rsid w:val="002F14CA"/>
    <w:rsid w:val="00620C19"/>
    <w:rsid w:val="00734D3B"/>
    <w:rsid w:val="009E7DF2"/>
    <w:rsid w:val="00A70C6F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93B6-B140-4C4B-B905-B1F0BB9B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5</cp:revision>
  <dcterms:created xsi:type="dcterms:W3CDTF">2015-09-19T13:42:00Z</dcterms:created>
  <dcterms:modified xsi:type="dcterms:W3CDTF">2015-09-21T00:19:00Z</dcterms:modified>
</cp:coreProperties>
</file>